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附件5</w:t>
      </w:r>
      <w:r>
        <w:rPr>
          <w:rFonts w:ascii="黑体" w:hAnsi="黑体" w:eastAsia="黑体"/>
          <w:sz w:val="32"/>
          <w:szCs w:val="28"/>
        </w:rPr>
        <w:t>：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bCs/>
          <w:sz w:val="32"/>
          <w:szCs w:val="44"/>
        </w:rPr>
      </w:pPr>
      <w:r>
        <w:rPr>
          <w:rFonts w:hint="eastAsia" w:ascii="黑体" w:hAnsi="黑体" w:eastAsia="黑体" w:cs="宋体"/>
          <w:bCs/>
          <w:sz w:val="32"/>
          <w:szCs w:val="44"/>
          <w:lang w:val="en-US" w:eastAsia="zh-CN"/>
        </w:rPr>
        <w:t>寒假</w:t>
      </w: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44"/>
        </w:rPr>
        <w:t>社会实践项目总结报告格式参考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红色筑梦乡村振兴·创新助力精准扶贫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——上海中侨职业技术大学赴某某地实践团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一、实践主题概述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&gt;500字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二、实践过程回顾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</w:t>
      </w:r>
      <w:r>
        <w:rPr>
          <w:rFonts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00字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三、实践成果总结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00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四、团队成员感悟</w:t>
      </w:r>
    </w:p>
    <w:p>
      <w:pPr>
        <w:spacing w:line="360" w:lineRule="auto"/>
        <w:ind w:firstLine="1120" w:firstLineChars="4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&gt;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000字</w:t>
      </w:r>
    </w:p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五、相关工作附件</w:t>
      </w:r>
    </w:p>
    <w:p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工作成果包括但不限于政策建议、规划方案、学术论文、调研报告、设计文本等具体实施环节具有指导性、参考性、操作性的成果资料。</w:t>
      </w:r>
    </w:p>
    <w:p>
      <w:pPr>
        <w:spacing w:line="540" w:lineRule="exact"/>
        <w:jc w:val="left"/>
        <w:rPr>
          <w:rFonts w:ascii="方正小标宋简体" w:eastAsia="方正小标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00270A69"/>
    <w:rsid w:val="00270A69"/>
    <w:rsid w:val="00330FEF"/>
    <w:rsid w:val="0054125B"/>
    <w:rsid w:val="00671775"/>
    <w:rsid w:val="009B53AF"/>
    <w:rsid w:val="510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b/>
      <w:bCs/>
    </w:rPr>
  </w:style>
  <w:style w:type="paragraph" w:styleId="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文本 31"/>
    <w:basedOn w:val="1"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7">
    <w:name w:val="纯文本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8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179</Characters>
  <Lines>1</Lines>
  <Paragraphs>1</Paragraphs>
  <TotalTime>0</TotalTime>
  <ScaleCrop>false</ScaleCrop>
  <LinksUpToDate>false</LinksUpToDate>
  <CharactersWithSpaces>179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2022-06-09T13:18:00Z</dcterms:created>
  <dc:creator>win</dc:creator>
  <cp:lastModifiedBy>黄杰</cp:lastModifiedBy>
  <dcterms:modified xsi:type="dcterms:W3CDTF">2022-12-19T08:28:09Z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C8497B0D1F13411C993305126E65BE64</vt:lpwstr>
  </property>
</Properties>
</file>